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455" w:rsidRPr="00137455" w:rsidRDefault="007955DF" w:rsidP="00E326FD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333399"/>
          <w:sz w:val="40"/>
          <w:szCs w:val="40"/>
          <w:lang w:eastAsia="pt-BR"/>
        </w:rPr>
      </w:pPr>
      <w:r>
        <w:rPr>
          <w:rFonts w:ascii="Verdana" w:eastAsia="Times New Roman" w:hAnsi="Verdana" w:cs="Times New Roman"/>
          <w:b/>
          <w:bCs/>
          <w:color w:val="333399"/>
          <w:sz w:val="40"/>
          <w:szCs w:val="40"/>
          <w:lang w:eastAsia="pt-BR"/>
        </w:rPr>
        <w:t>JUSTIÇA CONCIDERA LEGAL PISO REGIONAL</w:t>
      </w:r>
    </w:p>
    <w:p w:rsidR="00E326FD" w:rsidRPr="00E326FD" w:rsidRDefault="00E326FD" w:rsidP="00E326FD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333399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b/>
          <w:bCs/>
          <w:color w:val="333399"/>
          <w:sz w:val="20"/>
          <w:szCs w:val="20"/>
          <w:lang w:eastAsia="pt-BR"/>
        </w:rPr>
        <w:t>Lei nº 14.653, de 19.12.2014</w:t>
      </w:r>
      <w:r w:rsidR="00137455">
        <w:rPr>
          <w:rFonts w:ascii="Verdana" w:eastAsia="Times New Roman" w:hAnsi="Verdana" w:cs="Times New Roman"/>
          <w:b/>
          <w:bCs/>
          <w:color w:val="333399"/>
          <w:sz w:val="20"/>
          <w:szCs w:val="20"/>
          <w:lang w:eastAsia="pt-BR"/>
        </w:rPr>
        <w:t xml:space="preserve"> </w:t>
      </w:r>
      <w:r w:rsidRPr="00E326FD">
        <w:rPr>
          <w:rFonts w:ascii="Verdana" w:eastAsia="Times New Roman" w:hAnsi="Verdana" w:cs="Times New Roman"/>
          <w:b/>
          <w:bCs/>
          <w:color w:val="333399"/>
          <w:sz w:val="20"/>
          <w:szCs w:val="20"/>
          <w:lang w:eastAsia="pt-BR"/>
        </w:rPr>
        <w:t xml:space="preserve">- DOE RS de 22.12.2014 </w:t>
      </w:r>
      <w:proofErr w:type="gramStart"/>
      <w:r w:rsidRPr="00E326FD">
        <w:rPr>
          <w:rFonts w:ascii="Verdana" w:eastAsia="Times New Roman" w:hAnsi="Verdana" w:cs="Times New Roman"/>
          <w:b/>
          <w:bCs/>
          <w:color w:val="333399"/>
          <w:sz w:val="20"/>
          <w:szCs w:val="20"/>
          <w:lang w:eastAsia="pt-BR"/>
        </w:rPr>
        <w:t>-</w:t>
      </w:r>
      <w:proofErr w:type="gramEnd"/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Dispõe sobre o reajuste dos pisos salariais, no âmbito do Estado do Rio Grande do Sul, para as categorias profissionais que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menciona,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 com fundamento na Lei Complementar Federal nº 103, de 14 de julho de 2000, que autoriza os Estados e o Distrito Federal a instituir o piso salarial a que se refere o inciso V do art. 7º da Constituição Federal, por aplicação do disposto no parágrafo único do seu art. 22.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O Governador do Estado do Rio Grande do Sul.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Faço saber, em cumprimento ao disposto no artigo 82, inciso IV, da Constituição do Estado, que a Assembleia Legislativa aprovou e eu sanciono e promulgo a Lei seguinte: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BR"/>
        </w:rPr>
        <w:t>Art. 1º</w:t>
      </w:r>
      <w:r w:rsidRPr="00E326FD">
        <w:rPr>
          <w:rFonts w:ascii="Verdana" w:eastAsia="Times New Roman" w:hAnsi="Verdana" w:cs="Times New Roman"/>
          <w:color w:val="000000"/>
          <w:sz w:val="20"/>
          <w:lang w:eastAsia="pt-BR"/>
        </w:rPr>
        <w:t> </w:t>
      </w: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O piso salarial a que se refere o inciso V do art. 7º da Constituição Federal, nos termos da Lei Complementar Federal nº 103, de 14 de julho de 2000, no âmbito do Estado do Rio Grande do Sul, será: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I - de </w:t>
      </w:r>
      <w:r w:rsidRPr="00E326FD">
        <w:rPr>
          <w:rFonts w:ascii="Verdana" w:eastAsia="Times New Roman" w:hAnsi="Verdana" w:cs="Times New Roman"/>
          <w:b/>
          <w:color w:val="000000"/>
          <w:sz w:val="20"/>
          <w:szCs w:val="20"/>
          <w:lang w:eastAsia="pt-BR"/>
        </w:rPr>
        <w:t>R$ 1.006,88 (um mil e seis reais e oitenta e oito centavos</w:t>
      </w: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) para os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 </w:t>
      </w: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(as) seguintes trabalhadores</w:t>
      </w:r>
      <w:r w:rsidR="00A017E2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 </w:t>
      </w: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(as):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a) </w:t>
      </w:r>
      <w:r w:rsidRPr="00E326FD">
        <w:rPr>
          <w:rFonts w:ascii="Verdana" w:eastAsia="Times New Roman" w:hAnsi="Verdana" w:cs="Times New Roman"/>
          <w:b/>
          <w:color w:val="000000"/>
          <w:sz w:val="20"/>
          <w:szCs w:val="20"/>
          <w:lang w:eastAsia="pt-BR"/>
        </w:rPr>
        <w:t>na agricultura e na pecuária</w:t>
      </w: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b) nas indústrias extrativas;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c) em empresas de </w:t>
      </w:r>
      <w:proofErr w:type="spell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capturação</w:t>
      </w:r>
      <w:proofErr w:type="spell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 do pescado (pesqueira);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d)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empregados(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 domésticos(as);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e) em turismo e hospitalidade;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f) nas indústrias da construção civil;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g) nas indústrias de instrumentos musicais e de brinquedos;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h) em estabelecimentos hípicos;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i)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empregados(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 motociclistas no transporte de documentos e de pequenos volumes - "motoboy"; e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j)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empregados(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 em garagens e estacionamentos;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II - de R$ 1.030,06 (um mil e trinta reais e seis centavos) para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 seguintes trabalhadores(as):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a) nas indústrias do vestuário e do calçado;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b) nas indústrias de fiação e de tecelagem;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c) nas indústrias de artefatos de couro;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d) nas indústrias do papel, papelão e cortiça;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e) em empresas distribuidoras e vendedoras de jornais e revistas,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empregados(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 em bancas e vendedores(as) ambulantes de jornais e revistas;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f)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empregados(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 da administração das empresas proprietárias de jornais e revistas;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g)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empregados(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 em estabelecimentos de serviços de saúde;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h)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empregados(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 em serviços de asseio, conservação e limpeza;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lastRenderedPageBreak/>
        <w:t xml:space="preserve">i) nas empresas de telecomunicações,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teleoperadores(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as), "telemarketing", "</w:t>
      </w:r>
      <w:proofErr w:type="spell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call-centers</w:t>
      </w:r>
      <w:proofErr w:type="spell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", operadores(as) de "</w:t>
      </w:r>
      <w:proofErr w:type="spell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voip</w:t>
      </w:r>
      <w:proofErr w:type="spell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" (voz sobre identificação e protocolo), de TV a cabo e similares; e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j) empregados em hotéis, restaurantes, bares e similares;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III - de R$ 1.053,42 (um mil e cinquenta e três reais e quarenta e dois centavos), para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 seguintes trabalhadores(as):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a) nas indústrias do mobiliário;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b) nas indústrias químicas e farmacêuticas;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c) nas indústrias cinematográficas;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d) nas indústrias da alimentação;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e)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empregados(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 no comércio em geral;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f)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empregados(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 de agentes autônomos(as) do comércio;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g)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empregados(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 em exibidoras e distribuidoras cinematográficas;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h)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movimentadores(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 de mercadorias em geral;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i) no comércio armazenador;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e</w:t>
      </w:r>
      <w:proofErr w:type="gramEnd"/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j) auxiliares de administração de armazéns gerais;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IV - de R$ 1.095,02 (um mil e noventa e cinco reais e dois centavos), para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 seguintes trabalhadores(as):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a) nas indústrias metalúrgicas, mecânicas e de material elétrico;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b) nas indústrias gráficas;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c) nas indústrias de vidros, cristais, espelhos, cerâmica de louça e porcelana;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d) nas indústrias de artefatos de borracha;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e) em empresas de seguros privados e capitalização e de agentes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autônomos(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 de seguros privados e de crédito;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f) em edifícios e condomínios residenciais, comerciais e similares;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g) nas indústrias de joalheria e lapidação de pedras preciosas;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h) auxiliares em administração escolar (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empregados(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 de estabelecimentos de ensino);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i)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empregados(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 em entidades culturais, recreativas, de assistência social, de orientação e formação profissional;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j)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marinheiros(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as) fluviais de convés, marinheiros(as) fluviais de máquinas, cozinheiros(as) fluviais, </w:t>
      </w:r>
      <w:proofErr w:type="spell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taifeiros</w:t>
      </w:r>
      <w:proofErr w:type="spell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(as) fluviais, empregados(as) em escritórios de agências de navegação, empregados(as) em terminais de contêineres e mestres e encarregados em estaleiros;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k) vigilantes; e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ind w:left="708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l)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marítimos(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as) do 1º grupo de </w:t>
      </w:r>
      <w:proofErr w:type="spell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Aquaviários</w:t>
      </w:r>
      <w:proofErr w:type="spell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 que laboram nas seções de Convés, Máquinas, Câmara e Saúde, em todos os níveis (I, II, III, IV, V, VI, VII e superiores);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V - de R$ 1.276.00 (um mil duzentos e setenta e seis reais), para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 trabalhadores(as) técnicos(as) de nível médio, tanto em cursos integrados, quanto subsequentes ou concomitantes.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lastRenderedPageBreak/>
        <w:t xml:space="preserve">§ 1º Consideram-se compreendidas nos incisos e alíneas integrantes do "caput" deste artigo as categorias de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trabalhadores(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 integrantes dos grupos do quadro anexo do art. 577 da Consolidação das Leis do Trabalho.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§ 2º Consideram-se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abrangidos(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 por esta Lei todos(as) os(as) trabalhadores(as) que não forem integrantes de uma categoria profissional organizada e não possuírem lei, convenção ou acordo coletivo que lhes assegure piso salarial.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§ 3º A data-base para reajuste dos pisos salariais, a partir de 2015, é 1º de fevereiro.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BR"/>
        </w:rPr>
        <w:t>Art. 2º</w:t>
      </w:r>
      <w:r w:rsidRPr="00E326FD">
        <w:rPr>
          <w:rFonts w:ascii="Verdana" w:eastAsia="Times New Roman" w:hAnsi="Verdana" w:cs="Times New Roman"/>
          <w:color w:val="000000"/>
          <w:sz w:val="20"/>
          <w:lang w:eastAsia="pt-BR"/>
        </w:rPr>
        <w:t> </w:t>
      </w: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Os pisos fixados nesta Lei não substituem, para quaisquer fins de direito, o salário mínimo previsto no inciso IV do art. 7º da Constituição Federal.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BR"/>
        </w:rPr>
        <w:t>Art. 3º</w:t>
      </w:r>
      <w:r w:rsidRPr="00E326FD">
        <w:rPr>
          <w:rFonts w:ascii="Verdana" w:eastAsia="Times New Roman" w:hAnsi="Verdana" w:cs="Times New Roman"/>
          <w:b/>
          <w:bCs/>
          <w:color w:val="000000"/>
          <w:sz w:val="20"/>
          <w:lang w:eastAsia="pt-BR"/>
        </w:rPr>
        <w:t> </w:t>
      </w: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Esta Lei não se aplica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às) empregados(as) que têm piso salarial definido em lei federal, convenção ou acordo coletivo e aos(às) servidores(as) públicos(as) municipais.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BR"/>
        </w:rPr>
        <w:t>Art. 4º</w:t>
      </w:r>
      <w:r w:rsidRPr="00E326FD">
        <w:rPr>
          <w:rFonts w:ascii="Verdana" w:eastAsia="Times New Roman" w:hAnsi="Verdana" w:cs="Times New Roman"/>
          <w:b/>
          <w:bCs/>
          <w:color w:val="000000"/>
          <w:sz w:val="20"/>
          <w:lang w:eastAsia="pt-BR"/>
        </w:rPr>
        <w:t> </w:t>
      </w: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Nos contratos que forem firmados pelo Poder Executivo a partir da vigência da presente Lei, bem como nos aditivos dos contratos em vigor, os salários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dos(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as) trabalhadores(as) não poderão ser inferiores ao previsto no inciso I do art. 1º desta Lei.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BR"/>
        </w:rPr>
        <w:t>Art. 5º</w:t>
      </w:r>
      <w:r w:rsidRPr="00E326FD">
        <w:rPr>
          <w:rFonts w:ascii="Verdana" w:eastAsia="Times New Roman" w:hAnsi="Verdana" w:cs="Times New Roman"/>
          <w:b/>
          <w:bCs/>
          <w:color w:val="000000"/>
          <w:sz w:val="20"/>
          <w:lang w:eastAsia="pt-BR"/>
        </w:rPr>
        <w:t> </w:t>
      </w: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O valor de referência previsto no "caput" do art. 1º da Lei nº </w:t>
      </w:r>
      <w:proofErr w:type="gramStart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11.677 ,</w:t>
      </w:r>
      <w:proofErr w:type="gramEnd"/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 xml:space="preserve"> de 17 de outubro de 2001, que dispõe sobre a remuneração mínima a ser paga para os servidores públicos da Administração Direta, das Autarquias e das Fundações de Direito Público, passa a ser R$ 1.095,02 (um mil e noventa e cinco reais e dois centavos) a partir de 17 de janeiro de 2015.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BR"/>
        </w:rPr>
        <w:t>Art. 6º</w:t>
      </w:r>
      <w:r w:rsidRPr="00E326FD">
        <w:rPr>
          <w:rFonts w:ascii="Verdana" w:eastAsia="Times New Roman" w:hAnsi="Verdana" w:cs="Times New Roman"/>
          <w:b/>
          <w:bCs/>
          <w:color w:val="000000"/>
          <w:sz w:val="20"/>
          <w:lang w:eastAsia="pt-BR"/>
        </w:rPr>
        <w:t> </w:t>
      </w: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Esta Lei entra em vigor na data de sua publicação, produzindo seus efeitos a partir de 1º de janeiro de 2015.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PALÁCIO PIRATINI, em Porto Alegre 19 de dezembro de 2014.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TARSO GENRO,</w:t>
      </w:r>
    </w:p>
    <w:p w:rsidR="00E326FD" w:rsidRPr="00E326FD" w:rsidRDefault="00E326FD" w:rsidP="00E326F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Governador do Estado.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Registre-se e publique-se.</w:t>
      </w:r>
    </w:p>
    <w:p w:rsidR="00E326FD" w:rsidRPr="00E326FD" w:rsidRDefault="00E326FD" w:rsidP="00E326FD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CARLOS PESTANA NETO,</w:t>
      </w:r>
    </w:p>
    <w:p w:rsidR="00E326FD" w:rsidRPr="00E326FD" w:rsidRDefault="00E326FD" w:rsidP="00E326F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Secretário Chefe da Casa Civil.</w:t>
      </w:r>
    </w:p>
    <w:p w:rsidR="00E326FD" w:rsidRPr="00E326FD" w:rsidRDefault="00E326FD" w:rsidP="00E326F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 </w:t>
      </w:r>
    </w:p>
    <w:p w:rsidR="00E326FD" w:rsidRPr="00E326FD" w:rsidRDefault="00E326FD" w:rsidP="00E326F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ROBERTO NASCIMENTO,</w:t>
      </w:r>
    </w:p>
    <w:p w:rsidR="00E326FD" w:rsidRPr="00E326FD" w:rsidRDefault="00E326FD" w:rsidP="00E326FD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</w:pPr>
      <w:r w:rsidRPr="00E326FD">
        <w:rPr>
          <w:rFonts w:ascii="Verdana" w:eastAsia="Times New Roman" w:hAnsi="Verdana" w:cs="Times New Roman"/>
          <w:color w:val="000000"/>
          <w:sz w:val="20"/>
          <w:szCs w:val="20"/>
          <w:lang w:eastAsia="pt-BR"/>
        </w:rPr>
        <w:t>Secretário Chefe da Casa Civil Adjunto.</w:t>
      </w:r>
    </w:p>
    <w:p w:rsidR="008B4A66" w:rsidRPr="00137455" w:rsidRDefault="008B4A66" w:rsidP="00137455">
      <w:pPr>
        <w:jc w:val="center"/>
        <w:rPr>
          <w:sz w:val="20"/>
          <w:szCs w:val="20"/>
        </w:rPr>
      </w:pPr>
    </w:p>
    <w:p w:rsidR="00137455" w:rsidRPr="002E23EE" w:rsidRDefault="00137455" w:rsidP="00137455">
      <w:pPr>
        <w:spacing w:line="240" w:lineRule="auto"/>
        <w:rPr>
          <w:rFonts w:ascii="inherit" w:eastAsia="Times New Roman" w:hAnsi="inherit" w:cs="Arial"/>
          <w:color w:val="929292"/>
          <w:sz w:val="16"/>
          <w:szCs w:val="16"/>
          <w:lang w:eastAsia="pt-BR"/>
        </w:rPr>
      </w:pPr>
      <w:r w:rsidRPr="002E23EE">
        <w:rPr>
          <w:rFonts w:ascii="inherit" w:eastAsia="Times New Roman" w:hAnsi="inherit" w:cs="Arial"/>
          <w:color w:val="929292"/>
          <w:sz w:val="16"/>
          <w:szCs w:val="16"/>
          <w:lang w:eastAsia="pt-BR"/>
        </w:rPr>
        <w:t>23/03/2015 19h21</w:t>
      </w:r>
      <w:r w:rsidRPr="002E23EE">
        <w:rPr>
          <w:rFonts w:ascii="inherit" w:eastAsia="Times New Roman" w:hAnsi="inherit" w:cs="Arial"/>
          <w:color w:val="929292"/>
          <w:sz w:val="16"/>
          <w:lang w:eastAsia="pt-BR"/>
        </w:rPr>
        <w:t> </w:t>
      </w:r>
      <w:r w:rsidRPr="002E23EE">
        <w:rPr>
          <w:rFonts w:ascii="inherit" w:eastAsia="Times New Roman" w:hAnsi="inherit" w:cs="Arial"/>
          <w:color w:val="929292"/>
          <w:sz w:val="16"/>
          <w:szCs w:val="16"/>
          <w:lang w:eastAsia="pt-BR"/>
        </w:rPr>
        <w:t>- Atualizado em</w:t>
      </w:r>
      <w:r w:rsidRPr="002E23EE">
        <w:rPr>
          <w:rFonts w:ascii="inherit" w:eastAsia="Times New Roman" w:hAnsi="inherit" w:cs="Arial"/>
          <w:color w:val="929292"/>
          <w:sz w:val="16"/>
          <w:lang w:eastAsia="pt-BR"/>
        </w:rPr>
        <w:t> </w:t>
      </w:r>
      <w:r w:rsidRPr="002E23EE">
        <w:rPr>
          <w:rFonts w:ascii="inherit" w:eastAsia="Times New Roman" w:hAnsi="inherit" w:cs="Arial"/>
          <w:color w:val="929292"/>
          <w:sz w:val="16"/>
          <w:szCs w:val="16"/>
          <w:lang w:eastAsia="pt-BR"/>
        </w:rPr>
        <w:t>23/03/2015 20h00</w:t>
      </w:r>
    </w:p>
    <w:p w:rsidR="00137455" w:rsidRPr="00137455" w:rsidRDefault="00137455" w:rsidP="00137455">
      <w:pPr>
        <w:spacing w:after="0" w:line="240" w:lineRule="auto"/>
        <w:outlineLvl w:val="0"/>
        <w:rPr>
          <w:rFonts w:ascii="inherit" w:eastAsia="Times New Roman" w:hAnsi="inherit" w:cs="Arial"/>
          <w:b/>
          <w:bCs/>
          <w:color w:val="333333"/>
          <w:spacing w:val="-14"/>
          <w:kern w:val="36"/>
          <w:sz w:val="52"/>
          <w:szCs w:val="52"/>
          <w:lang w:eastAsia="pt-BR"/>
        </w:rPr>
      </w:pPr>
      <w:proofErr w:type="spellStart"/>
      <w:r w:rsidRPr="00137455">
        <w:rPr>
          <w:rFonts w:ascii="inherit" w:eastAsia="Times New Roman" w:hAnsi="inherit" w:cs="Arial"/>
          <w:b/>
          <w:bCs/>
          <w:color w:val="333333"/>
          <w:spacing w:val="-14"/>
          <w:kern w:val="36"/>
          <w:sz w:val="52"/>
          <w:szCs w:val="52"/>
          <w:lang w:eastAsia="pt-BR"/>
        </w:rPr>
        <w:t>Fecomércio</w:t>
      </w:r>
      <w:proofErr w:type="spellEnd"/>
      <w:r w:rsidRPr="00137455">
        <w:rPr>
          <w:rFonts w:ascii="inherit" w:eastAsia="Times New Roman" w:hAnsi="inherit" w:cs="Arial"/>
          <w:b/>
          <w:bCs/>
          <w:color w:val="333333"/>
          <w:spacing w:val="-14"/>
          <w:kern w:val="36"/>
          <w:sz w:val="52"/>
          <w:szCs w:val="52"/>
          <w:lang w:eastAsia="pt-BR"/>
        </w:rPr>
        <w:t xml:space="preserve"> e </w:t>
      </w:r>
      <w:proofErr w:type="spellStart"/>
      <w:r w:rsidRPr="00137455">
        <w:rPr>
          <w:rFonts w:ascii="inherit" w:eastAsia="Times New Roman" w:hAnsi="inherit" w:cs="Arial"/>
          <w:b/>
          <w:bCs/>
          <w:color w:val="333333"/>
          <w:spacing w:val="-14"/>
          <w:kern w:val="36"/>
          <w:sz w:val="52"/>
          <w:szCs w:val="52"/>
          <w:lang w:eastAsia="pt-BR"/>
        </w:rPr>
        <w:t>Fiergs</w:t>
      </w:r>
      <w:proofErr w:type="spellEnd"/>
      <w:r w:rsidRPr="00137455">
        <w:rPr>
          <w:rFonts w:ascii="inherit" w:eastAsia="Times New Roman" w:hAnsi="inherit" w:cs="Arial"/>
          <w:b/>
          <w:bCs/>
          <w:color w:val="333333"/>
          <w:spacing w:val="-14"/>
          <w:kern w:val="36"/>
          <w:sz w:val="52"/>
          <w:szCs w:val="52"/>
          <w:lang w:eastAsia="pt-BR"/>
        </w:rPr>
        <w:t xml:space="preserve"> lamentam reajuste de 16% do piso regional</w:t>
      </w:r>
    </w:p>
    <w:p w:rsidR="00137455" w:rsidRPr="002E23EE" w:rsidRDefault="00137455" w:rsidP="00137455">
      <w:pPr>
        <w:spacing w:line="288" w:lineRule="atLeast"/>
        <w:outlineLvl w:val="1"/>
        <w:rPr>
          <w:rFonts w:ascii="inherit" w:eastAsia="Times New Roman" w:hAnsi="inherit" w:cs="Arial"/>
          <w:color w:val="929292"/>
          <w:spacing w:val="-2"/>
          <w:sz w:val="27"/>
          <w:szCs w:val="27"/>
          <w:lang w:eastAsia="pt-BR"/>
        </w:rPr>
      </w:pPr>
      <w:r w:rsidRPr="002E23EE">
        <w:rPr>
          <w:rFonts w:ascii="inherit" w:eastAsia="Times New Roman" w:hAnsi="inherit" w:cs="Arial"/>
          <w:color w:val="929292"/>
          <w:spacing w:val="-2"/>
          <w:sz w:val="27"/>
          <w:szCs w:val="27"/>
          <w:lang w:eastAsia="pt-BR"/>
        </w:rPr>
        <w:t>Representantes do comércio e da indústria projetam perda de empregos.</w:t>
      </w:r>
      <w:r w:rsidRPr="002E23EE">
        <w:rPr>
          <w:rFonts w:ascii="inherit" w:eastAsia="Times New Roman" w:hAnsi="inherit" w:cs="Arial"/>
          <w:color w:val="929292"/>
          <w:spacing w:val="-2"/>
          <w:sz w:val="27"/>
          <w:lang w:eastAsia="pt-BR"/>
        </w:rPr>
        <w:t> </w:t>
      </w:r>
      <w:r w:rsidRPr="002E23EE">
        <w:rPr>
          <w:rFonts w:ascii="inherit" w:eastAsia="Times New Roman" w:hAnsi="inherit" w:cs="Arial"/>
          <w:color w:val="929292"/>
          <w:spacing w:val="-2"/>
          <w:sz w:val="27"/>
          <w:szCs w:val="27"/>
          <w:lang w:eastAsia="pt-BR"/>
        </w:rPr>
        <w:br/>
        <w:t>Central sindical contesta e destaca impacto econômico e social.</w:t>
      </w:r>
    </w:p>
    <w:p w:rsidR="00137455" w:rsidRPr="002E23EE" w:rsidRDefault="00137455" w:rsidP="00137455">
      <w:pPr>
        <w:spacing w:after="135" w:line="240" w:lineRule="auto"/>
        <w:rPr>
          <w:rFonts w:ascii="Times New Roman" w:eastAsia="Times New Roman" w:hAnsi="Times New Roman" w:cs="Times New Roman"/>
          <w:caps/>
          <w:color w:val="A80000"/>
          <w:sz w:val="18"/>
          <w:szCs w:val="18"/>
          <w:shd w:val="clear" w:color="auto" w:fill="325C99"/>
          <w:lang w:eastAsia="pt-BR"/>
        </w:rPr>
      </w:pPr>
      <w:r w:rsidRPr="002E23EE">
        <w:rPr>
          <w:rFonts w:ascii="inherit" w:eastAsia="Times New Roman" w:hAnsi="inherit" w:cs="Arial"/>
          <w:color w:val="666666"/>
          <w:sz w:val="16"/>
          <w:lang w:eastAsia="pt-BR"/>
        </w:rPr>
        <w:t>Do G1 RS</w:t>
      </w:r>
      <w:r w:rsidRPr="002E23EE">
        <w:rPr>
          <w:rFonts w:ascii="Arial" w:eastAsia="Times New Roman" w:hAnsi="Arial" w:cs="Arial"/>
          <w:caps/>
          <w:color w:val="000000"/>
          <w:sz w:val="18"/>
          <w:szCs w:val="18"/>
          <w:lang w:eastAsia="pt-BR"/>
        </w:rPr>
        <w:fldChar w:fldCharType="begin"/>
      </w:r>
      <w:r w:rsidRPr="002E23EE">
        <w:rPr>
          <w:rFonts w:ascii="Arial" w:eastAsia="Times New Roman" w:hAnsi="Arial" w:cs="Arial"/>
          <w:caps/>
          <w:color w:val="000000"/>
          <w:sz w:val="18"/>
          <w:szCs w:val="18"/>
          <w:lang w:eastAsia="pt-BR"/>
        </w:rPr>
        <w:instrText xml:space="preserve"> HYPERLINK "http://www.facebook.com/" \o "Compartilhar via Facebook" </w:instrText>
      </w:r>
      <w:r w:rsidRPr="002E23EE">
        <w:rPr>
          <w:rFonts w:ascii="Arial" w:eastAsia="Times New Roman" w:hAnsi="Arial" w:cs="Arial"/>
          <w:caps/>
          <w:color w:val="000000"/>
          <w:sz w:val="18"/>
          <w:szCs w:val="18"/>
          <w:lang w:eastAsia="pt-BR"/>
        </w:rPr>
        <w:fldChar w:fldCharType="separate"/>
      </w:r>
    </w:p>
    <w:p w:rsidR="00137455" w:rsidRPr="002E23EE" w:rsidRDefault="00137455" w:rsidP="00137455">
      <w:pPr>
        <w:spacing w:after="0" w:line="240" w:lineRule="auto"/>
        <w:jc w:val="center"/>
        <w:textAlignment w:val="bottom"/>
        <w:rPr>
          <w:rFonts w:ascii="Arial" w:eastAsia="Times New Roman" w:hAnsi="Arial" w:cs="Times New Roman"/>
          <w:color w:val="000000"/>
          <w:sz w:val="24"/>
          <w:szCs w:val="24"/>
          <w:lang w:eastAsia="pt-BR"/>
        </w:rPr>
      </w:pPr>
      <w:r w:rsidRPr="002E23EE">
        <w:rPr>
          <w:rFonts w:ascii="Arial" w:eastAsia="Times New Roman" w:hAnsi="Arial" w:cs="Arial"/>
          <w:caps/>
          <w:color w:val="000000"/>
          <w:sz w:val="18"/>
          <w:szCs w:val="18"/>
          <w:lang w:eastAsia="pt-BR"/>
        </w:rPr>
        <w:fldChar w:fldCharType="end"/>
      </w:r>
    </w:p>
    <w:p w:rsidR="00137455" w:rsidRPr="002E23EE" w:rsidRDefault="00137455" w:rsidP="00137455">
      <w:pPr>
        <w:spacing w:after="0" w:line="348" w:lineRule="atLeast"/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</w:pPr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 xml:space="preserve">Entidades representativas do comércio e da indústria do Rio Grande do Sul lamentaram a decisão do </w:t>
      </w:r>
      <w:r w:rsidRPr="002E23EE">
        <w:rPr>
          <w:rFonts w:ascii="inherit" w:eastAsia="Times New Roman" w:hAnsi="inherit" w:cs="Arial"/>
          <w:b/>
          <w:color w:val="333333"/>
          <w:spacing w:val="-5"/>
          <w:sz w:val="23"/>
          <w:szCs w:val="23"/>
          <w:lang w:eastAsia="pt-BR"/>
        </w:rPr>
        <w:t>Tribunal de Justiça (TJ-RS) de considerar legal o reajuste de 16% do salário mínimo regional</w:t>
      </w:r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>. Tanto a Federação do Comércio de Bens e de Serviços (</w:t>
      </w:r>
      <w:proofErr w:type="spellStart"/>
      <w:proofErr w:type="gramStart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>Fecomércio-RS</w:t>
      </w:r>
      <w:proofErr w:type="spellEnd"/>
      <w:proofErr w:type="gramEnd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>) quanto a Federação das Indústrias (</w:t>
      </w:r>
      <w:proofErr w:type="spellStart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>Fiergs</w:t>
      </w:r>
      <w:proofErr w:type="spellEnd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 xml:space="preserve">) preveem perda de </w:t>
      </w:r>
      <w:proofErr w:type="spellStart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>competividade</w:t>
      </w:r>
      <w:proofErr w:type="spellEnd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 xml:space="preserve"> e de empregos.</w:t>
      </w:r>
    </w:p>
    <w:p w:rsidR="00137455" w:rsidRPr="002E23EE" w:rsidRDefault="00137455" w:rsidP="00137455">
      <w:pPr>
        <w:spacing w:after="0" w:line="348" w:lineRule="atLeast"/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</w:pPr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>Por 17 votos a oito, os desembargadores do Órgão Especial do TJ-RS negaram a Ação Direta de Inconstitucionalidade (</w:t>
      </w:r>
      <w:proofErr w:type="spellStart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>Adin</w:t>
      </w:r>
      <w:proofErr w:type="spellEnd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 xml:space="preserve">) proposta pela </w:t>
      </w:r>
      <w:proofErr w:type="spellStart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>Fecomércio</w:t>
      </w:r>
      <w:proofErr w:type="spellEnd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 xml:space="preserve"> contra o aumento do mínimo regional. A lei que estabeleceu o índice de 16% foi </w:t>
      </w:r>
      <w:proofErr w:type="gramStart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lastRenderedPageBreak/>
        <w:t>aprovada pela Assembleia e sancionado</w:t>
      </w:r>
      <w:proofErr w:type="gramEnd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 xml:space="preserve"> pelo então governador Tarso Genro em dezembro de 2014. Uma liminar concedida no final do ano havia suspendido a lei até o julgamento do mérito.</w:t>
      </w:r>
    </w:p>
    <w:p w:rsidR="00137455" w:rsidRPr="002E23EE" w:rsidRDefault="00137455" w:rsidP="00137455">
      <w:pPr>
        <w:spacing w:after="0" w:line="240" w:lineRule="auto"/>
        <w:rPr>
          <w:rFonts w:ascii="inherit" w:eastAsia="Times New Roman" w:hAnsi="inherit" w:cs="Arial"/>
          <w:color w:val="000000"/>
          <w:sz w:val="18"/>
          <w:szCs w:val="18"/>
          <w:lang w:eastAsia="pt-BR"/>
        </w:rPr>
      </w:pPr>
      <w:proofErr w:type="gramStart"/>
      <w:r w:rsidRPr="002E23EE">
        <w:rPr>
          <w:rFonts w:ascii="inherit" w:eastAsia="Times New Roman" w:hAnsi="inherit" w:cs="Arial"/>
          <w:color w:val="000000"/>
          <w:spacing w:val="-12"/>
          <w:sz w:val="27"/>
          <w:lang w:eastAsia="pt-BR"/>
        </w:rPr>
        <w:t>saiba</w:t>
      </w:r>
      <w:proofErr w:type="gramEnd"/>
      <w:r w:rsidRPr="002E23EE">
        <w:rPr>
          <w:rFonts w:ascii="inherit" w:eastAsia="Times New Roman" w:hAnsi="inherit" w:cs="Arial"/>
          <w:color w:val="000000"/>
          <w:spacing w:val="-12"/>
          <w:sz w:val="27"/>
          <w:lang w:eastAsia="pt-BR"/>
        </w:rPr>
        <w:t xml:space="preserve"> mais</w:t>
      </w:r>
    </w:p>
    <w:p w:rsidR="00137455" w:rsidRPr="002E23EE" w:rsidRDefault="00137455" w:rsidP="00137455">
      <w:pPr>
        <w:numPr>
          <w:ilvl w:val="0"/>
          <w:numId w:val="1"/>
        </w:numPr>
        <w:pBdr>
          <w:bottom w:val="single" w:sz="6" w:space="8" w:color="DDDDDD"/>
        </w:pBdr>
        <w:spacing w:after="0" w:line="240" w:lineRule="auto"/>
        <w:rPr>
          <w:rFonts w:ascii="inherit" w:eastAsia="Times New Roman" w:hAnsi="inherit" w:cs="Arial"/>
          <w:color w:val="000000"/>
          <w:sz w:val="18"/>
          <w:szCs w:val="18"/>
          <w:lang w:eastAsia="pt-BR"/>
        </w:rPr>
      </w:pPr>
      <w:hyperlink r:id="rId5" w:history="1">
        <w:r w:rsidRPr="002E23EE">
          <w:rPr>
            <w:rFonts w:ascii="inherit" w:eastAsia="Times New Roman" w:hAnsi="inherit" w:cs="Arial"/>
            <w:b/>
            <w:bCs/>
            <w:color w:val="A80000"/>
            <w:sz w:val="21"/>
            <w:u w:val="single"/>
            <w:lang w:eastAsia="pt-BR"/>
          </w:rPr>
          <w:t>Justiça considera legal o reajuste de</w:t>
        </w:r>
        <w:r w:rsidRPr="002E23EE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lang w:eastAsia="pt-BR"/>
          </w:rPr>
          <w:br/>
        </w:r>
        <w:r w:rsidRPr="002E23EE">
          <w:rPr>
            <w:rFonts w:ascii="inherit" w:eastAsia="Times New Roman" w:hAnsi="inherit" w:cs="Arial"/>
            <w:b/>
            <w:bCs/>
            <w:color w:val="A80000"/>
            <w:sz w:val="21"/>
            <w:u w:val="single"/>
            <w:lang w:eastAsia="pt-BR"/>
          </w:rPr>
          <w:t>16% no salário mínimo regional do RS</w:t>
        </w:r>
      </w:hyperlink>
    </w:p>
    <w:p w:rsidR="00137455" w:rsidRPr="002E23EE" w:rsidRDefault="00137455" w:rsidP="00137455">
      <w:pPr>
        <w:numPr>
          <w:ilvl w:val="0"/>
          <w:numId w:val="1"/>
        </w:numPr>
        <w:pBdr>
          <w:bottom w:val="single" w:sz="6" w:space="8" w:color="DDDDDD"/>
        </w:pBdr>
        <w:spacing w:after="0" w:line="240" w:lineRule="auto"/>
        <w:rPr>
          <w:rFonts w:ascii="inherit" w:eastAsia="Times New Roman" w:hAnsi="inherit" w:cs="Arial"/>
          <w:color w:val="000000"/>
          <w:sz w:val="18"/>
          <w:szCs w:val="18"/>
          <w:lang w:eastAsia="pt-BR"/>
        </w:rPr>
      </w:pPr>
      <w:hyperlink r:id="rId6" w:history="1">
        <w:r w:rsidRPr="002E23EE">
          <w:rPr>
            <w:rFonts w:ascii="inherit" w:eastAsia="Times New Roman" w:hAnsi="inherit" w:cs="Arial"/>
            <w:b/>
            <w:bCs/>
            <w:color w:val="A80000"/>
            <w:sz w:val="21"/>
            <w:u w:val="single"/>
            <w:lang w:eastAsia="pt-BR"/>
          </w:rPr>
          <w:t>Protesto por reajuste do piso regional</w:t>
        </w:r>
        <w:r w:rsidRPr="002E23EE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lang w:eastAsia="pt-BR"/>
          </w:rPr>
          <w:br/>
        </w:r>
        <w:r w:rsidRPr="002E23EE">
          <w:rPr>
            <w:rFonts w:ascii="inherit" w:eastAsia="Times New Roman" w:hAnsi="inherit" w:cs="Arial"/>
            <w:b/>
            <w:bCs/>
            <w:color w:val="A80000"/>
            <w:sz w:val="21"/>
            <w:u w:val="single"/>
            <w:lang w:eastAsia="pt-BR"/>
          </w:rPr>
          <w:t>reúne manifestantes em Porto Alegre</w:t>
        </w:r>
      </w:hyperlink>
    </w:p>
    <w:p w:rsidR="00137455" w:rsidRPr="002E23EE" w:rsidRDefault="00137455" w:rsidP="00137455">
      <w:pPr>
        <w:numPr>
          <w:ilvl w:val="0"/>
          <w:numId w:val="1"/>
        </w:numPr>
        <w:pBdr>
          <w:bottom w:val="single" w:sz="6" w:space="8" w:color="DDDDDD"/>
        </w:pBdr>
        <w:spacing w:after="0" w:line="240" w:lineRule="auto"/>
        <w:rPr>
          <w:rFonts w:ascii="inherit" w:eastAsia="Times New Roman" w:hAnsi="inherit" w:cs="Arial"/>
          <w:color w:val="000000"/>
          <w:sz w:val="18"/>
          <w:szCs w:val="18"/>
          <w:lang w:eastAsia="pt-BR"/>
        </w:rPr>
      </w:pPr>
      <w:hyperlink r:id="rId7" w:tooltip="PGE recorre de liminar que derrubou reajuste do salário regional do RS" w:history="1">
        <w:r w:rsidRPr="002E23EE">
          <w:rPr>
            <w:rFonts w:ascii="inherit" w:eastAsia="Times New Roman" w:hAnsi="inherit" w:cs="Arial"/>
            <w:b/>
            <w:bCs/>
            <w:color w:val="A80000"/>
            <w:sz w:val="21"/>
            <w:u w:val="single"/>
            <w:lang w:eastAsia="pt-BR"/>
          </w:rPr>
          <w:t>PGE recorre de liminar que derrubou</w:t>
        </w:r>
        <w:r w:rsidRPr="002E23EE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lang w:eastAsia="pt-BR"/>
          </w:rPr>
          <w:br/>
        </w:r>
        <w:r w:rsidRPr="002E23EE">
          <w:rPr>
            <w:rFonts w:ascii="inherit" w:eastAsia="Times New Roman" w:hAnsi="inherit" w:cs="Arial"/>
            <w:b/>
            <w:bCs/>
            <w:color w:val="A80000"/>
            <w:sz w:val="21"/>
            <w:u w:val="single"/>
            <w:lang w:eastAsia="pt-BR"/>
          </w:rPr>
          <w:t>reajuste do salário regional do RS</w:t>
        </w:r>
      </w:hyperlink>
    </w:p>
    <w:p w:rsidR="00137455" w:rsidRPr="002E23EE" w:rsidRDefault="00137455" w:rsidP="00137455">
      <w:pPr>
        <w:numPr>
          <w:ilvl w:val="0"/>
          <w:numId w:val="1"/>
        </w:numPr>
        <w:pBdr>
          <w:bottom w:val="single" w:sz="6" w:space="8" w:color="DDDDDD"/>
        </w:pBdr>
        <w:spacing w:line="240" w:lineRule="auto"/>
        <w:rPr>
          <w:rFonts w:ascii="inherit" w:eastAsia="Times New Roman" w:hAnsi="inherit" w:cs="Arial"/>
          <w:color w:val="000000"/>
          <w:sz w:val="18"/>
          <w:szCs w:val="18"/>
          <w:lang w:eastAsia="pt-BR"/>
        </w:rPr>
      </w:pPr>
      <w:hyperlink r:id="rId8" w:history="1">
        <w:r w:rsidRPr="002E23EE">
          <w:rPr>
            <w:rFonts w:ascii="inherit" w:eastAsia="Times New Roman" w:hAnsi="inherit" w:cs="Arial"/>
            <w:b/>
            <w:bCs/>
            <w:color w:val="A80000"/>
            <w:sz w:val="21"/>
            <w:u w:val="single"/>
            <w:lang w:eastAsia="pt-BR"/>
          </w:rPr>
          <w:t>Reajuste de 16% no mínimo regional</w:t>
        </w:r>
        <w:r w:rsidRPr="002E23EE">
          <w:rPr>
            <w:rFonts w:ascii="inherit" w:eastAsia="Times New Roman" w:hAnsi="inherit" w:cs="Arial"/>
            <w:b/>
            <w:bCs/>
            <w:color w:val="A80000"/>
            <w:sz w:val="21"/>
            <w:szCs w:val="21"/>
            <w:lang w:eastAsia="pt-BR"/>
          </w:rPr>
          <w:br/>
        </w:r>
        <w:r w:rsidRPr="002E23EE">
          <w:rPr>
            <w:rFonts w:ascii="inherit" w:eastAsia="Times New Roman" w:hAnsi="inherit" w:cs="Arial"/>
            <w:b/>
            <w:bCs/>
            <w:color w:val="A80000"/>
            <w:sz w:val="21"/>
            <w:u w:val="single"/>
            <w:lang w:eastAsia="pt-BR"/>
          </w:rPr>
          <w:t>é sancionado pelo governo do RS</w:t>
        </w:r>
      </w:hyperlink>
    </w:p>
    <w:p w:rsidR="00137455" w:rsidRPr="002E23EE" w:rsidRDefault="00137455" w:rsidP="00137455">
      <w:pPr>
        <w:spacing w:after="0" w:line="348" w:lineRule="atLeast"/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</w:pPr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 xml:space="preserve">De acordo com o presidente da </w:t>
      </w:r>
      <w:proofErr w:type="spellStart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>Fiergs</w:t>
      </w:r>
      <w:proofErr w:type="spellEnd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>, Heitor José Müller, a decisão pela legalidade do reajuste significa mais prejuízos para a economia estadual. “Já temos dificuldades enormes para sobreviver em 2015 e a vigência do piso irá encarecer os produtos e serviços gaúchos frente à maioria dos Estados brasileiros que não adotam essa prática. Portanto, vamos perder competitividade, o que significa menos empregos”, declarou o dirigente.</w:t>
      </w:r>
    </w:p>
    <w:p w:rsidR="00137455" w:rsidRPr="002E23EE" w:rsidRDefault="00137455" w:rsidP="00137455">
      <w:pPr>
        <w:spacing w:after="0" w:line="348" w:lineRule="atLeast"/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</w:pPr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 xml:space="preserve">O presidente da </w:t>
      </w:r>
      <w:proofErr w:type="spellStart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>Fiergs</w:t>
      </w:r>
      <w:proofErr w:type="spellEnd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 xml:space="preserve"> destacou que a menor faixa do piso regional gaúcho (R$ 1.006,88) ultrapassa a maior faixa praticada em São Paulo (R$ 920,00) e que a previsão de expansão da economia gaúcha é de 0,2% e a variação inflacionária oficial estimada em 6%”. </w:t>
      </w:r>
      <w:proofErr w:type="gramStart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>“Esta resolução acaba onerando todos os segmentos, pois contamina as negociações coletivas.</w:t>
      </w:r>
      <w:proofErr w:type="gramEnd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 xml:space="preserve"> </w:t>
      </w:r>
      <w:proofErr w:type="gramStart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>Além disso, o Rio Grande do Sul deixa de ser atrativo para novas empresas”</w:t>
      </w:r>
      <w:proofErr w:type="gramEnd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>, ponderou.</w:t>
      </w:r>
    </w:p>
    <w:p w:rsidR="00137455" w:rsidRPr="002E23EE" w:rsidRDefault="00137455" w:rsidP="00137455">
      <w:pPr>
        <w:spacing w:after="0" w:line="348" w:lineRule="atLeast"/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</w:pPr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 xml:space="preserve">A </w:t>
      </w:r>
      <w:proofErr w:type="spellStart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>Federasul</w:t>
      </w:r>
      <w:proofErr w:type="spellEnd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 xml:space="preserve"> disse que o reajuste de 16% do mínimo regional vai dificultar a manutenção dos empregos. O presidente da entidade, Ricardo </w:t>
      </w:r>
      <w:proofErr w:type="spellStart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>Russowsky</w:t>
      </w:r>
      <w:proofErr w:type="spellEnd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 xml:space="preserve">, observa que a decisão coloca em risco as empresas, especialmente </w:t>
      </w:r>
      <w:proofErr w:type="gramStart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>as micro</w:t>
      </w:r>
      <w:proofErr w:type="gramEnd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 xml:space="preserve"> e pequenas, que representam a grande maioria do universo empresarial gaúcho.</w:t>
      </w:r>
    </w:p>
    <w:p w:rsidR="00137455" w:rsidRPr="002E23EE" w:rsidRDefault="00137455" w:rsidP="00137455">
      <w:pPr>
        <w:spacing w:after="0" w:line="348" w:lineRule="atLeast"/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</w:pPr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 xml:space="preserve">A entidade diz que é contrária à existência do salário mínimo regional e que ele não se justifica mais porque o salário mínimo nacional já recuperou o poder de compra. A </w:t>
      </w:r>
      <w:proofErr w:type="spellStart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>Fecomércio</w:t>
      </w:r>
      <w:proofErr w:type="spellEnd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 xml:space="preserve"> salienta que apenas cinco estados brasileiros adotam o piso regional (além do Rio Grande do Sul, Rio de Janeiro, São Paulo, Paraná e Santa Catarina) e que, entre esses, o Rio Grande do Sul tem o segundo maior salário.</w:t>
      </w:r>
    </w:p>
    <w:p w:rsidR="00137455" w:rsidRPr="002E23EE" w:rsidRDefault="00137455" w:rsidP="00137455">
      <w:pPr>
        <w:spacing w:after="0" w:line="348" w:lineRule="atLeast"/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</w:pPr>
      <w:r w:rsidRPr="002E23EE">
        <w:rPr>
          <w:rFonts w:ascii="inherit" w:eastAsia="Times New Roman" w:hAnsi="inherit" w:cs="Arial"/>
          <w:b/>
          <w:bCs/>
          <w:color w:val="333333"/>
          <w:spacing w:val="-5"/>
          <w:sz w:val="23"/>
          <w:lang w:eastAsia="pt-BR"/>
        </w:rPr>
        <w:t>Centrais sindicais</w:t>
      </w:r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br/>
        <w:t>As centrais sindicais, por sua vez, comemoraram a decisão dos desembargadores pela legalidade do índice. “Foi uma grande conquista, que beneficia 1,3 milhão de trabalhadores. O aumento do mínimo regional terá um impacto econômico e social muito grande para o estado”, avaliou o presidente da Central dos Trabalhadores e Trabalhadoras do Brasil (CTB), Guiomar Vidor.</w:t>
      </w:r>
    </w:p>
    <w:p w:rsidR="00137455" w:rsidRPr="002E23EE" w:rsidRDefault="00137455" w:rsidP="00137455">
      <w:pPr>
        <w:spacing w:after="0" w:line="348" w:lineRule="atLeast"/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</w:pPr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>O dirigente sindical disse ainda que historicamente as entidades patronais sempre foram contrárias ao mínimo regional e rebateu o argumento de que o reajuste de 16% traz ameaça de desemprego. “A partir do momento em que adotamos o mínimo regional tivemos crescimento significativo do mercado de trabalho formal”, afirmou.</w:t>
      </w:r>
    </w:p>
    <w:p w:rsidR="00137455" w:rsidRPr="002E23EE" w:rsidRDefault="00137455" w:rsidP="00137455">
      <w:pPr>
        <w:spacing w:after="0" w:line="348" w:lineRule="atLeast"/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</w:pPr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>Guiomar afirma que o argumento de que o índice de 16% contamina as negociações coletivas também não é verdadeiro. Segundo o presidente da CTB, em 2014 o aumento do piso regional foi de 12,72% e a média dos reajustes das categorias ficou em 8%, conforme apontou estudo do Departamento Intersindical de Estatística e Estudos Socioeconômicos (Dieese). </w:t>
      </w:r>
      <w:proofErr w:type="gramStart"/>
      <w:r w:rsidRPr="002E23EE">
        <w:rPr>
          <w:rFonts w:ascii="inherit" w:eastAsia="Times New Roman" w:hAnsi="inherit" w:cs="Arial"/>
          <w:color w:val="333333"/>
          <w:spacing w:val="-5"/>
          <w:sz w:val="23"/>
          <w:szCs w:val="23"/>
          <w:lang w:eastAsia="pt-BR"/>
        </w:rPr>
        <w:t> </w:t>
      </w:r>
    </w:p>
    <w:p w:rsidR="00137455" w:rsidRPr="002E23EE" w:rsidRDefault="00137455" w:rsidP="00137455">
      <w:pPr>
        <w:spacing w:after="0" w:line="348" w:lineRule="atLeast"/>
        <w:rPr>
          <w:rFonts w:ascii="inherit" w:eastAsia="Times New Roman" w:hAnsi="inherit" w:cs="Arial"/>
          <w:b/>
          <w:color w:val="333333"/>
          <w:spacing w:val="-5"/>
          <w:sz w:val="23"/>
          <w:szCs w:val="23"/>
          <w:lang w:eastAsia="pt-BR"/>
        </w:rPr>
      </w:pPr>
      <w:proofErr w:type="gramEnd"/>
      <w:r w:rsidRPr="002E23EE">
        <w:rPr>
          <w:rFonts w:ascii="inherit" w:eastAsia="Times New Roman" w:hAnsi="inherit" w:cs="Arial"/>
          <w:b/>
          <w:color w:val="333333"/>
          <w:spacing w:val="-5"/>
          <w:sz w:val="23"/>
          <w:szCs w:val="23"/>
          <w:lang w:eastAsia="pt-BR"/>
        </w:rPr>
        <w:t xml:space="preserve">Com a decisão da Justiça, os novos valores do mínimo regional entram em vigor, com pagamento retroativo a 1º de fevereiro. O mínimo regional tem cinco faixas salariais. O valor da faixa </w:t>
      </w:r>
      <w:proofErr w:type="gramStart"/>
      <w:r w:rsidRPr="002E23EE">
        <w:rPr>
          <w:rFonts w:ascii="inherit" w:eastAsia="Times New Roman" w:hAnsi="inherit" w:cs="Arial"/>
          <w:b/>
          <w:color w:val="333333"/>
          <w:spacing w:val="-5"/>
          <w:sz w:val="23"/>
          <w:szCs w:val="23"/>
          <w:lang w:eastAsia="pt-BR"/>
        </w:rPr>
        <w:t>1</w:t>
      </w:r>
      <w:proofErr w:type="gramEnd"/>
      <w:r w:rsidRPr="002E23EE">
        <w:rPr>
          <w:rFonts w:ascii="inherit" w:eastAsia="Times New Roman" w:hAnsi="inherit" w:cs="Arial"/>
          <w:b/>
          <w:color w:val="333333"/>
          <w:spacing w:val="-5"/>
          <w:sz w:val="23"/>
          <w:szCs w:val="23"/>
          <w:lang w:eastAsia="pt-BR"/>
        </w:rPr>
        <w:t xml:space="preserve"> – a mais baixa – passa de R$ 868 para R$ 1.006,88. Para as demais faixas, os valores ficam em R$ 1.030,06, R$ 1.053,42, R$ 1.095,02 e R$ 1.276, em </w:t>
      </w:r>
      <w:r>
        <w:rPr>
          <w:rFonts w:ascii="inherit" w:eastAsia="Times New Roman" w:hAnsi="inherit" w:cs="Arial"/>
          <w:b/>
          <w:color w:val="333333"/>
          <w:spacing w:val="-5"/>
          <w:sz w:val="23"/>
          <w:szCs w:val="23"/>
          <w:lang w:eastAsia="pt-BR"/>
        </w:rPr>
        <w:t>or</w:t>
      </w:r>
      <w:r w:rsidRPr="002E23EE">
        <w:rPr>
          <w:rFonts w:ascii="inherit" w:eastAsia="Times New Roman" w:hAnsi="inherit" w:cs="Arial"/>
          <w:b/>
          <w:color w:val="333333"/>
          <w:spacing w:val="-5"/>
          <w:sz w:val="23"/>
          <w:szCs w:val="23"/>
          <w:lang w:eastAsia="pt-BR"/>
        </w:rPr>
        <w:t>dem crescente.</w:t>
      </w:r>
    </w:p>
    <w:sectPr w:rsidR="00137455" w:rsidRPr="002E23EE" w:rsidSect="00E326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07310"/>
    <w:multiLevelType w:val="multilevel"/>
    <w:tmpl w:val="DD5EE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326FD"/>
    <w:rsid w:val="00137455"/>
    <w:rsid w:val="007955DF"/>
    <w:rsid w:val="008B4A66"/>
    <w:rsid w:val="00A017E2"/>
    <w:rsid w:val="00C6666A"/>
    <w:rsid w:val="00E32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A6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basedOn w:val="Normal"/>
    <w:uiPriority w:val="1"/>
    <w:qFormat/>
    <w:rsid w:val="00E32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E326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1.globo.com/rs/rio-grande-do-sul/noticia/2014/12/reajuste-de-16-no-minimo-regional-e-sancionado-pelo-governo-do-r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1.globo.com/busca/click?q=m%C3%ADnimo+regional+rs&amp;p=1&amp;r=1426631697575&amp;u=http%3A%2F%2Fg1.globo.com%2Frs%2Frio-grande-do-sul%2Fnoticia%2F2015%2F01%2Fpge-recorre-de-liminar-que-derrubou-reajuste-do-salario-regional-do-rs.html&amp;t=informacional&amp;f=false&amp;ss=4f67dd8795c53280&amp;cat=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1.globo.com/rs/rio-grande-do-sul/noticia/2015/03/protesto-por-reajuste-do-piso-regional-reune-manifestantes-em-porto-alegre.html" TargetMode="External"/><Relationship Id="rId5" Type="http://schemas.openxmlformats.org/officeDocument/2006/relationships/hyperlink" Target="http://g1.globo.com/rs/rio-grande-do-sul/noticia/2015/03/justica-considera-legal-o-reajuste-de-16-no-salario-minimo-regional-do-rs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1793</Words>
  <Characters>9687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Nelci</dc:creator>
  <cp:lastModifiedBy>Nelci</cp:lastModifiedBy>
  <cp:revision>4</cp:revision>
  <dcterms:created xsi:type="dcterms:W3CDTF">2015-04-14T16:26:00Z</dcterms:created>
  <dcterms:modified xsi:type="dcterms:W3CDTF">2015-04-14T18:34:00Z</dcterms:modified>
</cp:coreProperties>
</file>